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F48" w14:textId="77777777" w:rsidR="00B77460" w:rsidRPr="00490501" w:rsidRDefault="00B77460" w:rsidP="00B77460">
      <w:pPr>
        <w:rPr>
          <w:b/>
          <w:bCs/>
        </w:rPr>
      </w:pPr>
      <w:r w:rsidRPr="00490501">
        <w:rPr>
          <w:b/>
          <w:bCs/>
        </w:rPr>
        <w:t>Dobri primjeri  očekivanog znanstvenog doprinosa:</w:t>
      </w:r>
    </w:p>
    <w:p w14:paraId="500B1455" w14:textId="77777777" w:rsidR="00B77460" w:rsidRDefault="00B77460" w:rsidP="00B77460">
      <w:pPr>
        <w:spacing w:line="240" w:lineRule="auto"/>
      </w:pPr>
      <w:r>
        <w:t>“ ... Odredit će se temeljne kinetičke veličine neophodne za modeliranje reakcije i svojstava produkata ... “</w:t>
      </w:r>
      <w:r>
        <w:br/>
        <w:t>ili</w:t>
      </w:r>
      <w:r>
        <w:br/>
        <w:t>“ ... Modeliranjem će se uspostaviti funkcijski odnos između reakcijskih parametara ... ”</w:t>
      </w:r>
      <w:r>
        <w:br/>
      </w:r>
      <w:r>
        <w:br/>
        <w:t>***</w:t>
      </w:r>
      <w:r w:rsidRPr="00B77460">
        <w:t>model, ključne veličine, funkcijski odnosi</w:t>
      </w:r>
    </w:p>
    <w:p w14:paraId="5417DF4A" w14:textId="77777777" w:rsidR="00B77460" w:rsidRDefault="00B77460" w:rsidP="00B77460">
      <w:r>
        <w:t>“ ... Izrada novog matematičkog modela koji će omogućiti pouzdanije modeliranje u širokom rasponu naprezanja i deformacija ... “</w:t>
      </w:r>
      <w:r>
        <w:br/>
        <w:t>ili</w:t>
      </w:r>
      <w:r>
        <w:br/>
        <w:t>“ ... Utvrđivanje optimalnih vrijednosti parametara konstrukcijskog čelika primjenom diferencijalne evolucije i rezultata mjerenja ... ”</w:t>
      </w:r>
    </w:p>
    <w:p w14:paraId="32DDEEA1" w14:textId="77777777" w:rsidR="00B77460" w:rsidRDefault="00B77460" w:rsidP="00B77460">
      <w:r>
        <w:t>*** što će se napraviti i kako</w:t>
      </w:r>
    </w:p>
    <w:p w14:paraId="07185AAD" w14:textId="77777777" w:rsidR="00B77460" w:rsidRDefault="00B77460" w:rsidP="00B77460">
      <w:pPr>
        <w:spacing w:line="240" w:lineRule="auto"/>
      </w:pPr>
      <w:r>
        <w:t>“ ... Izgradnja modela temeljenog na znanju ... “</w:t>
      </w:r>
      <w:r>
        <w:br/>
        <w:t>“ ... Oblikovanje i definiranje postupaka za ... ”</w:t>
      </w:r>
      <w:r>
        <w:br/>
        <w:t>“ ... Definiranje zakonitosti između vremena procesiranja i relevantnih parametara ... ”</w:t>
      </w:r>
      <w:r>
        <w:br/>
        <w:t>“ ... Razvoj metode i programske podrške za ... ”</w:t>
      </w:r>
      <w:r>
        <w:br/>
        <w:t>“ ... Definiranje optimalnog sustava korištenjem matematičkog modela temeljenog na ... ”</w:t>
      </w:r>
      <w:r>
        <w:br/>
        <w:t>“ ... Razvit će se efikasni numerički algoritmi za modeliranje ... ”</w:t>
      </w:r>
      <w:r>
        <w:br/>
        <w:t>“ ... Predložit će se novi postupak za procjenu ... ”</w:t>
      </w:r>
      <w:r>
        <w:br/>
        <w:t>“ ... Predložit će se nova arhitektura sustava za ... ”</w:t>
      </w:r>
      <w:r>
        <w:br/>
        <w:t>“ ... Unapređenje modela prodora ... “</w:t>
      </w:r>
      <w:r>
        <w:br/>
        <w:t>“ ... Poboljšana metoda/metodologija istraživanja primjenom statističke analize dinam. parametara..“</w:t>
      </w:r>
      <w:r>
        <w:br/>
        <w:t>“ ... Poboljšanje procjene količine podzemne vode primjenom analize satelitskih ... “</w:t>
      </w:r>
      <w:r>
        <w:br/>
        <w:t>“ ... Vrednovanje učinkovitosti metoda učenja Bayesovih mreža ... “</w:t>
      </w:r>
      <w:r>
        <w:br/>
        <w:t>“ ... Izrada laboratorijskog prototipa za ... “</w:t>
      </w:r>
      <w:r>
        <w:br/>
        <w:t>“ ... Objašnjenje fizikalnih mehanizama za ... “</w:t>
      </w:r>
      <w:r>
        <w:br/>
        <w:t>“ ... Definiranje radnog okvira i specifikacije za ... “</w:t>
      </w:r>
      <w:r>
        <w:br/>
        <w:t>“ ... Postupak oblikovanja ontologije kao ... “</w:t>
      </w:r>
      <w:r>
        <w:br/>
        <w:t>“ ... Integracije postupka xxx i xxx ... “</w:t>
      </w:r>
      <w:r>
        <w:br/>
        <w:t>“ ... Vrednovanje funkcionalnih značajki integriranog sustava ... “</w:t>
      </w:r>
      <w:r>
        <w:br/>
        <w:t>“ ... Identificiranje ključnih parametara za ... “</w:t>
      </w:r>
      <w:r>
        <w:br/>
        <w:t>“ ... Definiranje utjecaja osnovnih ... “</w:t>
      </w:r>
      <w:r>
        <w:br/>
        <w:t>“ ... Pouzdanije predviđanje ponašanja ... “</w:t>
      </w:r>
      <w:r>
        <w:br/>
        <w:t>“ ... Definiranje tehnologije ispitivanja ... “</w:t>
      </w:r>
      <w:r>
        <w:br/>
        <w:t>“ ... Izrada ekspertnog sustava podrške ... “</w:t>
      </w:r>
      <w:r>
        <w:br/>
        <w:t>“ ... Unaprjeđenje kategorizacije objekata identifikacijom skupa karakteristika ... “</w:t>
      </w:r>
      <w:r>
        <w:br/>
        <w:t>“ ... Izrada vlastitog okvira evaluacije metodologije ... “</w:t>
      </w:r>
      <w:r>
        <w:br/>
        <w:t>“ ... Poboljšanje postojećeg modela za ... “</w:t>
      </w:r>
      <w:r>
        <w:br/>
        <w:t>“ ... Smanjenje mjerne nesigurnosti ... “</w:t>
      </w:r>
      <w:r>
        <w:br/>
        <w:t>“ ... Definiranje kriterija ... “</w:t>
      </w:r>
    </w:p>
    <w:p w14:paraId="4C5B5D90" w14:textId="77777777" w:rsidR="00B77460" w:rsidRDefault="00B77460" w:rsidP="00B77460">
      <w:r>
        <w:t>Mentor(i):</w:t>
      </w:r>
    </w:p>
    <w:p w14:paraId="6821386C" w14:textId="77777777" w:rsidR="00B77460" w:rsidRDefault="00B77460" w:rsidP="00B77460">
      <w:r>
        <w:t>Jedan mentor u principu. Drugi mentor dodjeljuje se u slučaju da postoji doprinos i u drugom području.  Drugi mentor NE dodjeljuje se samo zato jer se rad primjenjuje u drugom području (taj se problem rješava s članom povjerenstva za ocjenjivanje iz drugog područja)</w:t>
      </w:r>
    </w:p>
    <w:p w14:paraId="5D7E82A4" w14:textId="77777777" w:rsidR="00D57149" w:rsidRPr="00C348C9" w:rsidRDefault="00D57149" w:rsidP="00D57149">
      <w:pPr>
        <w:rPr>
          <w:b/>
          <w:bCs/>
        </w:rPr>
      </w:pPr>
      <w:r w:rsidRPr="00C348C9">
        <w:rPr>
          <w:b/>
          <w:bCs/>
        </w:rPr>
        <w:lastRenderedPageBreak/>
        <w:t>Loš primjer očekivanog znanstvenog doprinosa:</w:t>
      </w:r>
    </w:p>
    <w:p w14:paraId="5966ADA3" w14:textId="77777777" w:rsidR="00D57149" w:rsidRDefault="00D57149" w:rsidP="00D57149">
      <w:r>
        <w:t>“ ... Rezultati će omogućiti objavljivanje većeg broja znanstvenih radova u poznatim znanstvenim časopisima ... “</w:t>
      </w:r>
      <w:r>
        <w:br/>
        <w:t>ili</w:t>
      </w:r>
      <w:r>
        <w:br/>
        <w:t>“ ... Rezultati istraživanja koristit će se u nastavi na diplomskom i poslijediplomskom studiju ... ”</w:t>
      </w:r>
    </w:p>
    <w:p w14:paraId="53201ACF" w14:textId="77777777" w:rsidR="00D57149" w:rsidRDefault="00D57149" w:rsidP="00D57149"/>
    <w:p w14:paraId="11B153D0" w14:textId="77777777" w:rsidR="00D57149" w:rsidRDefault="00D57149" w:rsidP="00D57149">
      <w:r>
        <w:t>Primjer kako NE treba raditi:</w:t>
      </w:r>
    </w:p>
    <w:p w14:paraId="5AE91985" w14:textId="77777777" w:rsidR="00D57149" w:rsidRDefault="00D57149" w:rsidP="00D57149">
      <w:r>
        <w:t>“ ... Algoritam za određivanje parametara općeg LTI sustava ... “</w:t>
      </w:r>
      <w:r>
        <w:br/>
        <w:t>ili</w:t>
      </w:r>
      <w:r>
        <w:br/>
        <w:t>“... Očekivani rezultati istraživanja su prije svega potvrđivanje hipoteze, te izradba liste zaključaka i pojmovnika ... ”</w:t>
      </w:r>
    </w:p>
    <w:p w14:paraId="3B84DDAE" w14:textId="77777777" w:rsidR="00D57149" w:rsidRDefault="00D57149" w:rsidP="00D57149">
      <w:r>
        <w:t>*** ne koristiti skraćenice</w:t>
      </w:r>
      <w:r>
        <w:br/>
        <w:t>*** ne koristiti isprazan tekst ili ono što se samo po sebi podrazumijeva</w:t>
      </w:r>
    </w:p>
    <w:p w14:paraId="7339384C" w14:textId="77777777" w:rsidR="00D57149" w:rsidRDefault="00D57149" w:rsidP="00D57149"/>
    <w:p w14:paraId="75319E83" w14:textId="77777777" w:rsidR="00D57149" w:rsidRPr="00C348C9" w:rsidRDefault="00D57149" w:rsidP="00D57149">
      <w:pPr>
        <w:rPr>
          <w:b/>
          <w:bCs/>
        </w:rPr>
      </w:pPr>
      <w:r w:rsidRPr="00C348C9">
        <w:rPr>
          <w:b/>
          <w:bCs/>
        </w:rPr>
        <w:t>Primjer kako NE treba raditi:</w:t>
      </w:r>
    </w:p>
    <w:p w14:paraId="0B9AFECE" w14:textId="77777777" w:rsidR="00D57149" w:rsidRDefault="00D57149" w:rsidP="00D57149">
      <w:r>
        <w:t>“ ... saznanja o specifičnostima PRK i formama znanja u xxxxxxx do kojih će se doći istraživačkom tehnikom “prikaza i sinteze literature” ... “</w:t>
      </w:r>
      <w:r>
        <w:br/>
        <w:t>ili</w:t>
      </w:r>
      <w:r>
        <w:br/>
        <w:t>“ ... Dobivene spoznaje mogu poslužiti kao osnova za buduća istraživanja ... ”</w:t>
      </w:r>
    </w:p>
    <w:p w14:paraId="542DD803" w14:textId="77777777" w:rsidR="00D57149" w:rsidRDefault="00D57149" w:rsidP="00D57149">
      <w:r>
        <w:t>*** ne koristiti skraćenice</w:t>
      </w:r>
      <w:r>
        <w:br/>
        <w:t>*** ne komplicirati da djeluje ozbiljnije</w:t>
      </w:r>
      <w:r>
        <w:br/>
        <w:t>*** ‘budućnost’ nije znanstveni doprinos</w:t>
      </w:r>
    </w:p>
    <w:p w14:paraId="7DC4C740" w14:textId="77777777" w:rsidR="00D57149" w:rsidRPr="00C348C9" w:rsidRDefault="00D57149" w:rsidP="00D57149">
      <w:pPr>
        <w:rPr>
          <w:b/>
          <w:bCs/>
        </w:rPr>
      </w:pPr>
    </w:p>
    <w:p w14:paraId="011CCC21" w14:textId="77777777" w:rsidR="00D57149" w:rsidRPr="00C348C9" w:rsidRDefault="00D57149" w:rsidP="00D57149">
      <w:pPr>
        <w:rPr>
          <w:b/>
          <w:bCs/>
        </w:rPr>
      </w:pPr>
      <w:r w:rsidRPr="00C348C9">
        <w:rPr>
          <w:b/>
          <w:bCs/>
        </w:rPr>
        <w:t>Primjer kako NE treba raditi:</w:t>
      </w:r>
    </w:p>
    <w:p w14:paraId="48CFB46D" w14:textId="77777777" w:rsidR="00D57149" w:rsidRDefault="00D57149" w:rsidP="00D57149">
      <w:r>
        <w:t>“ ... Izradom ekspertnog sustava te njegovim daljnjim korištenjem svakako bi se olakšalo donošenje nacionalne strategije odabira optimalnog sustava i sastavio konačni prijedlog za zakonsku primjenu “</w:t>
      </w:r>
      <w:r>
        <w:br/>
        <w:t>ili</w:t>
      </w:r>
      <w:r>
        <w:br/>
        <w:t>“ ... Istraživanje utjecaja variranja određenih parametara (temperatura, tlak, ...) ... ”</w:t>
      </w:r>
    </w:p>
    <w:p w14:paraId="63499A68" w14:textId="77777777" w:rsidR="00D57149" w:rsidRDefault="00D57149" w:rsidP="00D57149">
      <w:r>
        <w:t>*** ‘budućnost’ nije znanstveni doprinos</w:t>
      </w:r>
      <w:r>
        <w:br/>
        <w:t>*** ‘istraživanje’ samo po sebi nije doprinos; bitno je ono što se istraživanjem postiže</w:t>
      </w:r>
    </w:p>
    <w:p w14:paraId="19B560CC" w14:textId="77777777" w:rsidR="00D57149" w:rsidRDefault="00D57149" w:rsidP="00B77460"/>
    <w:sectPr w:rsidR="00D57149" w:rsidSect="00E1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60"/>
    <w:rsid w:val="00490501"/>
    <w:rsid w:val="00B77460"/>
    <w:rsid w:val="00C348C9"/>
    <w:rsid w:val="00D57149"/>
    <w:rsid w:val="00E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08EB"/>
  <w15:docId w15:val="{54BC4395-D61C-40D2-B1CB-457610A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A8C7-6FF7-44F6-9407-EA9616F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Klaudio</dc:creator>
  <cp:lastModifiedBy>Klaudio Pap (kpap)</cp:lastModifiedBy>
  <cp:revision>4</cp:revision>
  <cp:lastPrinted>2013-01-26T08:40:00Z</cp:lastPrinted>
  <dcterms:created xsi:type="dcterms:W3CDTF">2013-01-26T08:29:00Z</dcterms:created>
  <dcterms:modified xsi:type="dcterms:W3CDTF">2021-12-10T08:52:00Z</dcterms:modified>
</cp:coreProperties>
</file>